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19C0" w:rsidRPr="00804EA2" w:rsidRDefault="00804EA2">
      <w:pPr>
        <w:rPr>
          <w:lang w:val="en-US"/>
        </w:rPr>
      </w:pPr>
      <w:r w:rsidRPr="00804EA2">
        <w:rPr>
          <w:lang w:val="en-US"/>
        </w:rPr>
        <w:t>Read me</w:t>
      </w:r>
      <w:r>
        <w:rPr>
          <w:lang w:val="en-US"/>
        </w:rPr>
        <w:t xml:space="preserve"> DL V7</w:t>
      </w:r>
      <w:bookmarkStart w:id="0" w:name="_GoBack"/>
      <w:bookmarkEnd w:id="0"/>
    </w:p>
    <w:p w:rsidR="00804EA2" w:rsidRDefault="00804EA2">
      <w:pPr>
        <w:rPr>
          <w:lang w:val="en-US"/>
        </w:rPr>
      </w:pPr>
      <w:r w:rsidRPr="00804EA2">
        <w:rPr>
          <w:lang w:val="en-US"/>
        </w:rPr>
        <w:t xml:space="preserve">The folder GC contains the </w:t>
      </w:r>
      <w:r>
        <w:rPr>
          <w:lang w:val="en-US"/>
        </w:rPr>
        <w:t>GC data of the experiment</w:t>
      </w:r>
    </w:p>
    <w:p w:rsidR="00804EA2" w:rsidRDefault="00804EA2">
      <w:pPr>
        <w:rPr>
          <w:lang w:val="en-US"/>
        </w:rPr>
      </w:pPr>
      <w:r>
        <w:rPr>
          <w:lang w:val="en-US"/>
        </w:rPr>
        <w:t>The folder HPLC contains the HPLC results of the experiments</w:t>
      </w:r>
    </w:p>
    <w:p w:rsidR="00804EA2" w:rsidRDefault="00804EA2">
      <w:pPr>
        <w:rPr>
          <w:lang w:val="en-US"/>
        </w:rPr>
      </w:pPr>
      <w:r>
        <w:rPr>
          <w:lang w:val="en-US"/>
        </w:rPr>
        <w:t>The folder NMR contains the NMR results of the experiments</w:t>
      </w:r>
    </w:p>
    <w:p w:rsidR="00804EA2" w:rsidRPr="00804EA2" w:rsidRDefault="00804EA2">
      <w:pPr>
        <w:rPr>
          <w:lang w:val="en-US"/>
        </w:rPr>
      </w:pPr>
      <w:r>
        <w:rPr>
          <w:lang w:val="en-US"/>
        </w:rPr>
        <w:t xml:space="preserve">The File DL V7.csv contains the calculations performed to get the results (Conversions, Yields, </w:t>
      </w:r>
      <w:proofErr w:type="spellStart"/>
      <w:r>
        <w:rPr>
          <w:lang w:val="en-US"/>
        </w:rPr>
        <w:t>Selectivitys</w:t>
      </w:r>
      <w:proofErr w:type="spellEnd"/>
      <w:r>
        <w:rPr>
          <w:lang w:val="en-US"/>
        </w:rPr>
        <w:t xml:space="preserve"> and Carbon balance). The data used for this are the GC and HPLC data </w:t>
      </w:r>
    </w:p>
    <w:sectPr w:rsidR="00804EA2" w:rsidRPr="00804E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EA2"/>
    <w:rsid w:val="005C19C0"/>
    <w:rsid w:val="0080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A6AC5"/>
  <w15:chartTrackingRefBased/>
  <w15:docId w15:val="{8D3E243B-75CA-4594-AE22-3345C4930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 Hamburg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Lumpp</dc:creator>
  <cp:keywords/>
  <dc:description/>
  <cp:lastModifiedBy>Dominique Lumpp</cp:lastModifiedBy>
  <cp:revision>1</cp:revision>
  <dcterms:created xsi:type="dcterms:W3CDTF">2025-01-09T13:59:00Z</dcterms:created>
  <dcterms:modified xsi:type="dcterms:W3CDTF">2025-01-09T14:03:00Z</dcterms:modified>
</cp:coreProperties>
</file>